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đấu giá theo lô cổ phần của SCIC tại </w:t>
            </w:r>
            <w:r w:rsidR="00B13737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bookmarkStart w:id="0" w:name="_GoBack"/>
            <w:bookmarkEnd w:id="0"/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E201E8" w:rsidRPr="00D166C0" w:rsidRDefault="00E201E8" w:rsidP="00E201E8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:rsidR="007F2F3A" w:rsidRPr="00FA223E" w:rsidRDefault="00E201E8" w:rsidP="00E201E8">
            <w:pPr>
              <w:jc w:val="both"/>
              <w:rPr>
                <w:color w:val="000000"/>
              </w:rPr>
            </w:pPr>
            <w:bookmarkStart w:id="1" w:name="_Hlk89776907"/>
            <w:r w:rsidRPr="00D166C0">
              <w:rPr>
                <w:color w:val="000000"/>
              </w:rPr>
              <w:t>www.kisvn.vn</w:t>
            </w:r>
            <w:bookmarkEnd w:id="1"/>
          </w:p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  <w:bookmarkStart w:id="2" w:name="_Hlk89776788"/>
            <w:r w:rsidRPr="00FA223E">
              <w:rPr>
                <w:color w:val="000000"/>
              </w:rPr>
              <w:t>www.eves.com.vn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Nguyễn Trãi, </w:t>
            </w:r>
            <w:r w:rsidRPr="00FA223E">
              <w:rPr>
                <w:color w:val="000000"/>
              </w:rPr>
              <w:lastRenderedPageBreak/>
              <w:t>Thanh Xuân, Hà Nội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Ngọc </w:t>
            </w:r>
            <w:r w:rsidRPr="00FA223E">
              <w:rPr>
                <w:color w:val="000000"/>
              </w:rPr>
              <w:lastRenderedPageBreak/>
              <w:t>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</w:t>
            </w:r>
            <w:r w:rsidRPr="00FA223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4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3" w:name="_Hlk89776796"/>
            <w:r w:rsidRPr="00FA223E">
              <w:rPr>
                <w:color w:val="000000"/>
              </w:rPr>
              <w:t>www.phs.vn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</w:t>
            </w:r>
            <w:r w:rsidRPr="00FA223E">
              <w:rPr>
                <w:color w:val="000000"/>
              </w:rPr>
              <w:lastRenderedPageBreak/>
              <w:t>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450492" w:rsidP="007F2F3A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450492" w:rsidP="00944443">
            <w:pPr>
              <w:rPr>
                <w:color w:val="000000"/>
              </w:rPr>
            </w:pPr>
            <w:hyperlink r:id="rId5" w:history="1">
              <w:r w:rsidR="00944443"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 w:rsidR="00944443"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 w:rsidR="00944443"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094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4" w:name="_Hlk89776810"/>
            <w:r w:rsidRPr="00FA223E">
              <w:rPr>
                <w:color w:val="000000"/>
              </w:rPr>
              <w:t>www.bmsc.com.vn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450492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450492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944443">
              <w:rPr>
                <w:color w:val="000000"/>
                <w:highlight w:val="yellow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:rsidR="004A4350" w:rsidRPr="00D166C0" w:rsidRDefault="004A4350" w:rsidP="004A4350">
            <w:pPr>
              <w:rPr>
                <w:color w:val="000000"/>
              </w:rPr>
            </w:pP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B13737" w:rsidRPr="00FA223E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B13737" w:rsidRPr="00FA223E" w:rsidRDefault="00B13737" w:rsidP="00B13737">
            <w:pPr>
              <w:rPr>
                <w:color w:val="000000"/>
              </w:rPr>
            </w:pPr>
          </w:p>
          <w:p w:rsidR="00B13737" w:rsidRPr="00FA223E" w:rsidRDefault="00B13737" w:rsidP="00B13737">
            <w:pPr>
              <w:rPr>
                <w:color w:val="000000"/>
              </w:rPr>
            </w:pPr>
          </w:p>
          <w:p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</w:p>
          <w:p w:rsidR="00B13737" w:rsidRPr="00FA223E" w:rsidRDefault="00B13737" w:rsidP="00B13737">
            <w:pPr>
              <w:rPr>
                <w:color w:val="000000"/>
              </w:rPr>
            </w:pPr>
            <w:bookmarkStart w:id="9" w:name="_Hlk89776837"/>
            <w:r w:rsidRPr="00D166C0">
              <w:rPr>
                <w:color w:val="000000"/>
              </w:rPr>
              <w:t>www.tvsi.com.vn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02437280921 </w:t>
            </w:r>
            <w:r w:rsidRPr="00D166C0">
              <w:rPr>
                <w:color w:val="000000"/>
              </w:rPr>
              <w:lastRenderedPageBreak/>
              <w:t>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4D41F9" w:rsidRPr="00FA223E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right"/>
              <w:rPr>
                <w:color w:val="000000"/>
                <w:highlight w:val="yellow"/>
              </w:rPr>
            </w:pPr>
            <w:r w:rsidRPr="00E201E8">
              <w:rPr>
                <w:color w:val="000000"/>
                <w:highlight w:val="yellow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4D41F9" w:rsidRPr="00D166C0" w:rsidRDefault="004D41F9" w:rsidP="004D41F9">
            <w:r w:rsidRPr="00D166C0">
              <w:t>hanh.nguyenthi@abs.vn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1" w:name="_Hlk89776933"/>
            <w:r w:rsidRPr="00FA223E">
              <w:rPr>
                <w:color w:val="000000"/>
              </w:rPr>
              <w:t>www.vcsc.com.vn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</w:t>
            </w:r>
            <w:r w:rsidRPr="00FA223E">
              <w:rPr>
                <w:color w:val="000000"/>
              </w:rPr>
              <w:lastRenderedPageBreak/>
              <w:t xml:space="preserve">khoán Ngân hàng Công thương Việt Nam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2" w:name="_Hlk89776941"/>
            <w:r w:rsidRPr="00FA223E">
              <w:rPr>
                <w:color w:val="000000"/>
              </w:rPr>
              <w:t>www.cts.vn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TP.HCM: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Thái </w:t>
            </w:r>
            <w:r w:rsidRPr="00FA223E">
              <w:rPr>
                <w:color w:val="000000"/>
              </w:rPr>
              <w:lastRenderedPageBreak/>
              <w:t>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tamtm@cts.vn; </w:t>
            </w:r>
            <w:r w:rsidRPr="00FA223E">
              <w:rPr>
                <w:color w:val="000000"/>
              </w:rPr>
              <w:lastRenderedPageBreak/>
              <w:t xml:space="preserve">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</w:t>
            </w:r>
            <w:r w:rsidRPr="00FA223E">
              <w:rPr>
                <w:color w:val="000000"/>
              </w:rPr>
              <w:lastRenderedPageBreak/>
              <w:t>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147000000316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Vietinb</w:t>
            </w:r>
            <w:r w:rsidRPr="00FA223E">
              <w:rPr>
                <w:color w:val="000000"/>
              </w:rPr>
              <w:lastRenderedPageBreak/>
              <w:t>ank - CN tp 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:rsidR="007F2F3A" w:rsidRPr="00D61FF4" w:rsidRDefault="007F2F3A" w:rsidP="007F2F3A">
            <w:pPr>
              <w:rPr>
                <w:color w:val="000000"/>
              </w:rPr>
            </w:pPr>
          </w:p>
          <w:bookmarkStart w:id="13" w:name="_Hlk89776953"/>
          <w:p w:rsidR="007F2F3A" w:rsidRPr="00FA223E" w:rsidRDefault="00450492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="007F2F3A"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="007F2F3A"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3"/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PGD Lê Văn Lương: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Cảnh, P. 22, Q. Bình Thạnh, TP Hồ </w:t>
            </w:r>
            <w:r w:rsidR="007F2F3A" w:rsidRPr="00FA223E">
              <w:rPr>
                <w:color w:val="000000"/>
              </w:rPr>
              <w:lastRenderedPageBreak/>
              <w:t xml:space="preserve">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450492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anhdtm1@ssi.com.vn, 024.39366321 (máy lẻ 8171) </w:t>
            </w:r>
            <w:r w:rsidRPr="00FA223E">
              <w:rPr>
                <w:color w:val="000000"/>
              </w:rPr>
              <w:lastRenderedPageBreak/>
              <w:t>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ngat.caothi@mbs.com.vn 02473045688 (máy lẻ 6876), </w:t>
            </w:r>
            <w:r w:rsidRPr="00FA223E">
              <w:rPr>
                <w:color w:val="000000"/>
              </w:rPr>
              <w:lastRenderedPageBreak/>
              <w:t>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0F596D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2</w:t>
            </w:r>
            <w:r w:rsidR="000F596D" w:rsidRPr="00944443">
              <w:rPr>
                <w:color w:val="000000"/>
                <w:highlight w:val="yellow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855A83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855A83">
              <w:rPr>
                <w:color w:val="000000"/>
                <w:highlight w:val="yellow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0F596D"/>
    <w:rsid w:val="00216982"/>
    <w:rsid w:val="00450492"/>
    <w:rsid w:val="004A3BB5"/>
    <w:rsid w:val="004A4350"/>
    <w:rsid w:val="004D41F9"/>
    <w:rsid w:val="004F7B1D"/>
    <w:rsid w:val="00522CB0"/>
    <w:rsid w:val="005D6B0B"/>
    <w:rsid w:val="0071254B"/>
    <w:rsid w:val="0077074B"/>
    <w:rsid w:val="007F2F3A"/>
    <w:rsid w:val="00802B58"/>
    <w:rsid w:val="00855A83"/>
    <w:rsid w:val="00944443"/>
    <w:rsid w:val="00945C60"/>
    <w:rsid w:val="00972EC6"/>
    <w:rsid w:val="00A061A8"/>
    <w:rsid w:val="00A745F8"/>
    <w:rsid w:val="00AE3B91"/>
    <w:rsid w:val="00B13737"/>
    <w:rsid w:val="00CA6244"/>
    <w:rsid w:val="00CB279D"/>
    <w:rsid w:val="00D61FF4"/>
    <w:rsid w:val="00E201E8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dp@ssi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ngtt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nhth@bmsc.com.vn" TargetMode="External"/><Relationship Id="rId5" Type="http://schemas.openxmlformats.org/officeDocument/2006/relationships/hyperlink" Target="mailto:halethu@phs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angtran@ph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dcterms:created xsi:type="dcterms:W3CDTF">2022-12-29T03:15:00Z</dcterms:created>
  <dcterms:modified xsi:type="dcterms:W3CDTF">2022-12-29T03:15:00Z</dcterms:modified>
</cp:coreProperties>
</file>